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3C29" w14:textId="6D74A620" w:rsidR="004E628A" w:rsidRPr="004E628A" w:rsidRDefault="00050244" w:rsidP="004E628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EE8068" wp14:editId="2955A3B0">
            <wp:simplePos x="0" y="0"/>
            <wp:positionH relativeFrom="margin">
              <wp:posOffset>1857375</wp:posOffset>
            </wp:positionH>
            <wp:positionV relativeFrom="paragraph">
              <wp:posOffset>3810</wp:posOffset>
            </wp:positionV>
            <wp:extent cx="3022600" cy="1209040"/>
            <wp:effectExtent l="0" t="0" r="6350" b="0"/>
            <wp:wrapNone/>
            <wp:docPr id="1521120941" name="Picture 2" descr="A black background with 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20941" name="Picture 2" descr="A black background with blue tex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28A" w:rsidRPr="00E82BDD">
        <w:rPr>
          <w:rFonts w:ascii="Arial" w:hAnsi="Arial" w:cs="Arial"/>
          <w:b/>
          <w:bCs/>
          <w:sz w:val="36"/>
          <w:szCs w:val="36"/>
        </w:rPr>
        <w:t>MEDIA ADVISORY</w:t>
      </w:r>
    </w:p>
    <w:p w14:paraId="3514C517" w14:textId="03DB0596" w:rsidR="00EF23E9" w:rsidRDefault="00795ADE" w:rsidP="004E628A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Oct. 22</w:t>
      </w:r>
      <w:r w:rsidR="004E628A" w:rsidRPr="00E82BDD">
        <w:rPr>
          <w:rFonts w:ascii="Arial" w:hAnsi="Arial" w:cs="Arial"/>
          <w:b/>
          <w:bCs/>
        </w:rPr>
        <w:t>, 2024</w:t>
      </w:r>
      <w:r w:rsidR="004E628A" w:rsidRPr="00E82BDD">
        <w:rPr>
          <w:rFonts w:ascii="Arial" w:hAnsi="Arial" w:cs="Arial"/>
        </w:rPr>
        <w:tab/>
      </w:r>
      <w:r w:rsidR="004E628A" w:rsidRPr="00E82BDD">
        <w:rPr>
          <w:rFonts w:ascii="Arial" w:hAnsi="Arial" w:cs="Arial"/>
        </w:rPr>
        <w:tab/>
      </w:r>
      <w:r w:rsidR="004E628A" w:rsidRPr="00E82BDD">
        <w:rPr>
          <w:rFonts w:ascii="Arial" w:hAnsi="Arial" w:cs="Arial"/>
        </w:rPr>
        <w:tab/>
      </w:r>
      <w:r w:rsidR="004E628A" w:rsidRPr="00E82BDD">
        <w:rPr>
          <w:rFonts w:ascii="Arial" w:hAnsi="Arial" w:cs="Arial"/>
        </w:rPr>
        <w:tab/>
      </w:r>
      <w:r w:rsidR="004E628A" w:rsidRPr="00E82BDD">
        <w:rPr>
          <w:rFonts w:ascii="Arial" w:hAnsi="Arial" w:cs="Arial"/>
        </w:rPr>
        <w:tab/>
      </w:r>
      <w:r w:rsidR="004E628A" w:rsidRPr="00E82BDD">
        <w:rPr>
          <w:rFonts w:ascii="Arial" w:hAnsi="Arial" w:cs="Arial"/>
        </w:rPr>
        <w:tab/>
      </w:r>
      <w:r w:rsidR="004E628A" w:rsidRPr="00E82BDD">
        <w:rPr>
          <w:rFonts w:ascii="Arial" w:hAnsi="Arial" w:cs="Arial"/>
        </w:rPr>
        <w:tab/>
      </w:r>
      <w:r w:rsidR="006833E7" w:rsidRPr="00E82BDD">
        <w:rPr>
          <w:rFonts w:ascii="Arial" w:hAnsi="Arial" w:cs="Arial"/>
        </w:rPr>
        <w:tab/>
      </w:r>
      <w:r w:rsidR="006833E7" w:rsidRPr="00E82BDD">
        <w:rPr>
          <w:rFonts w:ascii="Arial" w:hAnsi="Arial" w:cs="Arial"/>
        </w:rPr>
        <w:tab/>
      </w:r>
    </w:p>
    <w:p w14:paraId="3D65EBE5" w14:textId="06997E84" w:rsidR="004E628A" w:rsidRPr="00E82BDD" w:rsidRDefault="001723A4" w:rsidP="001723A4">
      <w:pPr>
        <w:pStyle w:val="NoSpacing"/>
        <w:ind w:left="648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E628A" w:rsidRPr="00E82BDD">
        <w:rPr>
          <w:rFonts w:ascii="Arial" w:hAnsi="Arial" w:cs="Arial"/>
          <w:sz w:val="22"/>
          <w:szCs w:val="22"/>
        </w:rPr>
        <w:t xml:space="preserve">Media contact: </w:t>
      </w:r>
    </w:p>
    <w:p w14:paraId="51965DC7" w14:textId="621B3A0B" w:rsidR="004E628A" w:rsidRPr="00E82BDD" w:rsidRDefault="00050244" w:rsidP="006833E7">
      <w:pPr>
        <w:pStyle w:val="NoSpacing"/>
        <w:ind w:left="72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E628A" w:rsidRPr="00E82BDD">
        <w:rPr>
          <w:rFonts w:ascii="Arial" w:hAnsi="Arial" w:cs="Arial"/>
          <w:sz w:val="22"/>
          <w:szCs w:val="22"/>
        </w:rPr>
        <w:t>Linda Nofer</w:t>
      </w:r>
    </w:p>
    <w:p w14:paraId="1098700A" w14:textId="39852459" w:rsidR="004E628A" w:rsidRPr="00E82BDD" w:rsidRDefault="00050244" w:rsidP="006833E7">
      <w:pPr>
        <w:pStyle w:val="NoSpacing"/>
        <w:ind w:left="72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E628A" w:rsidRPr="00E82BDD">
        <w:rPr>
          <w:rFonts w:ascii="Arial" w:hAnsi="Arial" w:cs="Arial"/>
          <w:sz w:val="22"/>
          <w:szCs w:val="22"/>
        </w:rPr>
        <w:t>Communications Manager</w:t>
      </w:r>
    </w:p>
    <w:p w14:paraId="430EF3D1" w14:textId="1645FCC1" w:rsidR="004E628A" w:rsidRPr="00E82BDD" w:rsidRDefault="00050244" w:rsidP="006833E7">
      <w:pPr>
        <w:pStyle w:val="NoSpacing"/>
        <w:ind w:left="72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E628A" w:rsidRPr="00E82BDD">
        <w:rPr>
          <w:rFonts w:ascii="Arial" w:hAnsi="Arial" w:cs="Arial"/>
          <w:sz w:val="22"/>
          <w:szCs w:val="22"/>
        </w:rPr>
        <w:t>Abrazo Health</w:t>
      </w:r>
    </w:p>
    <w:p w14:paraId="5FC646E4" w14:textId="6E94A008" w:rsidR="004E628A" w:rsidRPr="00E82BDD" w:rsidRDefault="00050244" w:rsidP="006833E7">
      <w:pPr>
        <w:pStyle w:val="NoSpacing"/>
        <w:ind w:left="72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E628A" w:rsidRPr="00E82BDD">
        <w:rPr>
          <w:rFonts w:ascii="Arial" w:hAnsi="Arial" w:cs="Arial"/>
          <w:sz w:val="22"/>
          <w:szCs w:val="22"/>
        </w:rPr>
        <w:t>480-510-2353</w:t>
      </w:r>
      <w:r w:rsidR="004E628A" w:rsidRPr="00E82BDD">
        <w:rPr>
          <w:rFonts w:ascii="Arial" w:hAnsi="Arial" w:cs="Arial"/>
          <w:sz w:val="22"/>
          <w:szCs w:val="22"/>
        </w:rPr>
        <w:tab/>
      </w:r>
    </w:p>
    <w:p w14:paraId="5C278257" w14:textId="083526EB" w:rsidR="00BB724C" w:rsidRPr="00E82BDD" w:rsidRDefault="00BB724C" w:rsidP="004E628A">
      <w:pPr>
        <w:pStyle w:val="NoSpacing"/>
        <w:ind w:left="5760" w:firstLine="720"/>
        <w:rPr>
          <w:rFonts w:ascii="Arial" w:hAnsi="Arial" w:cs="Arial"/>
          <w:sz w:val="22"/>
          <w:szCs w:val="22"/>
        </w:rPr>
      </w:pPr>
    </w:p>
    <w:p w14:paraId="677BB299" w14:textId="7A4EE54D" w:rsidR="00F45F2A" w:rsidRPr="00E82BDD" w:rsidRDefault="00BB724C" w:rsidP="00BB724C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E82BDD">
        <w:rPr>
          <w:rFonts w:ascii="Arial" w:hAnsi="Arial" w:cs="Arial"/>
          <w:sz w:val="36"/>
          <w:szCs w:val="36"/>
        </w:rPr>
        <w:t xml:space="preserve">Delivering the Future of The </w:t>
      </w:r>
      <w:r w:rsidR="00CC7B4E" w:rsidRPr="00E82BDD">
        <w:rPr>
          <w:rFonts w:ascii="Arial" w:hAnsi="Arial" w:cs="Arial"/>
          <w:sz w:val="36"/>
          <w:szCs w:val="36"/>
        </w:rPr>
        <w:t xml:space="preserve">West </w:t>
      </w:r>
      <w:r w:rsidRPr="00E82BDD">
        <w:rPr>
          <w:rFonts w:ascii="Arial" w:hAnsi="Arial" w:cs="Arial"/>
          <w:sz w:val="36"/>
          <w:szCs w:val="36"/>
        </w:rPr>
        <w:t>Valley</w:t>
      </w:r>
    </w:p>
    <w:p w14:paraId="610D29C9" w14:textId="1D445410" w:rsidR="006833E7" w:rsidRPr="006D7F55" w:rsidRDefault="006833E7" w:rsidP="006D7F55">
      <w:pPr>
        <w:pStyle w:val="NoSpacing"/>
        <w:jc w:val="center"/>
        <w:rPr>
          <w:rFonts w:ascii="Arial" w:hAnsi="Arial" w:cs="Arial"/>
          <w:i/>
          <w:iCs/>
        </w:rPr>
      </w:pPr>
      <w:r w:rsidRPr="006D7F55">
        <w:rPr>
          <w:rFonts w:ascii="Arial" w:hAnsi="Arial" w:cs="Arial"/>
          <w:i/>
          <w:iCs/>
        </w:rPr>
        <w:t>Celebrate our Newly Refreshed Labor and Delivery Department at Abrazo West</w:t>
      </w:r>
      <w:r w:rsidR="0049040B" w:rsidRPr="006D7F55">
        <w:rPr>
          <w:rFonts w:ascii="Arial" w:hAnsi="Arial" w:cs="Arial"/>
          <w:i/>
          <w:iCs/>
        </w:rPr>
        <w:t xml:space="preserve"> Campus</w:t>
      </w:r>
    </w:p>
    <w:p w14:paraId="671AE2CC" w14:textId="05A224EA" w:rsidR="00927F7E" w:rsidRPr="00E82BDD" w:rsidRDefault="00927F7E" w:rsidP="006D7F55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43C59712" w14:textId="4B3E6EF9" w:rsidR="00443431" w:rsidRPr="00E82BDD" w:rsidRDefault="00443431" w:rsidP="00927F7E">
      <w:pPr>
        <w:pStyle w:val="NoSpacing"/>
        <w:rPr>
          <w:rFonts w:ascii="Arial" w:hAnsi="Arial" w:cs="Arial"/>
          <w:sz w:val="32"/>
          <w:szCs w:val="32"/>
        </w:rPr>
      </w:pPr>
      <w:r w:rsidRPr="00B76A47">
        <w:rPr>
          <w:rFonts w:ascii="Arial" w:hAnsi="Arial" w:cs="Arial"/>
          <w:b/>
          <w:bCs/>
        </w:rPr>
        <w:t>Who:</w:t>
      </w:r>
      <w:r w:rsidRPr="00E82BDD">
        <w:rPr>
          <w:rFonts w:ascii="Arial" w:hAnsi="Arial" w:cs="Arial"/>
          <w:sz w:val="32"/>
          <w:szCs w:val="32"/>
        </w:rPr>
        <w:t xml:space="preserve"> </w:t>
      </w:r>
      <w:r w:rsidR="00CC7B4E" w:rsidRPr="00E82BDD">
        <w:rPr>
          <w:rFonts w:ascii="Arial" w:hAnsi="Arial" w:cs="Arial"/>
          <w:sz w:val="22"/>
          <w:szCs w:val="22"/>
        </w:rPr>
        <w:t>M</w:t>
      </w:r>
      <w:r w:rsidR="006833E7" w:rsidRPr="00E82BDD">
        <w:rPr>
          <w:rFonts w:ascii="Arial" w:hAnsi="Arial" w:cs="Arial"/>
          <w:sz w:val="22"/>
          <w:szCs w:val="22"/>
        </w:rPr>
        <w:t xml:space="preserve">edia and public </w:t>
      </w:r>
      <w:r w:rsidR="00847150" w:rsidRPr="00E82BDD">
        <w:rPr>
          <w:rFonts w:ascii="Arial" w:hAnsi="Arial" w:cs="Arial"/>
          <w:sz w:val="22"/>
          <w:szCs w:val="22"/>
        </w:rPr>
        <w:t xml:space="preserve">invited and </w:t>
      </w:r>
      <w:r w:rsidR="006833E7" w:rsidRPr="00E82BDD">
        <w:rPr>
          <w:rFonts w:ascii="Arial" w:hAnsi="Arial" w:cs="Arial"/>
          <w:sz w:val="22"/>
          <w:szCs w:val="22"/>
        </w:rPr>
        <w:t>welcome</w:t>
      </w:r>
      <w:r w:rsidR="006F4A9A" w:rsidRPr="00E82BDD">
        <w:rPr>
          <w:rFonts w:ascii="Arial" w:hAnsi="Arial" w:cs="Arial"/>
          <w:sz w:val="22"/>
          <w:szCs w:val="22"/>
        </w:rPr>
        <w:t>!</w:t>
      </w:r>
    </w:p>
    <w:p w14:paraId="33ACF01C" w14:textId="1E4C2F00" w:rsidR="00443431" w:rsidRPr="00E82BDD" w:rsidRDefault="00443431" w:rsidP="00927F7E">
      <w:pPr>
        <w:pStyle w:val="NoSpacing"/>
        <w:ind w:left="180" w:firstLine="90"/>
        <w:rPr>
          <w:rFonts w:ascii="Arial" w:hAnsi="Arial" w:cs="Arial"/>
          <w:sz w:val="32"/>
          <w:szCs w:val="32"/>
        </w:rPr>
      </w:pPr>
    </w:p>
    <w:p w14:paraId="02148B7D" w14:textId="442A9FAE" w:rsidR="00B24C6E" w:rsidRPr="00B90757" w:rsidRDefault="00443431" w:rsidP="00927F7E">
      <w:pPr>
        <w:pStyle w:val="NoSpacing"/>
        <w:ind w:left="720" w:hanging="720"/>
        <w:rPr>
          <w:rFonts w:ascii="Arial" w:hAnsi="Arial" w:cs="Arial"/>
          <w:sz w:val="22"/>
          <w:szCs w:val="22"/>
        </w:rPr>
      </w:pPr>
      <w:r w:rsidRPr="00B76A47">
        <w:rPr>
          <w:rFonts w:ascii="Arial" w:hAnsi="Arial" w:cs="Arial"/>
          <w:b/>
          <w:bCs/>
        </w:rPr>
        <w:t>What:</w:t>
      </w:r>
      <w:r w:rsidRPr="00E82BDD">
        <w:rPr>
          <w:rFonts w:ascii="Arial" w:hAnsi="Arial" w:cs="Arial"/>
        </w:rPr>
        <w:t xml:space="preserve"> </w:t>
      </w:r>
      <w:r w:rsidR="00CC7B4E" w:rsidRPr="00B90757">
        <w:rPr>
          <w:rFonts w:ascii="Arial" w:hAnsi="Arial" w:cs="Arial"/>
          <w:sz w:val="22"/>
          <w:szCs w:val="22"/>
        </w:rPr>
        <w:t xml:space="preserve">Grand tour of </w:t>
      </w:r>
      <w:r w:rsidR="000A3766" w:rsidRPr="00B90757">
        <w:rPr>
          <w:rFonts w:ascii="Arial" w:hAnsi="Arial" w:cs="Arial"/>
          <w:sz w:val="22"/>
          <w:szCs w:val="22"/>
        </w:rPr>
        <w:t xml:space="preserve">newly refreshed labor and delivery department, </w:t>
      </w:r>
      <w:r w:rsidR="00B24C6E" w:rsidRPr="00B90757">
        <w:rPr>
          <w:rFonts w:ascii="Arial" w:hAnsi="Arial" w:cs="Arial"/>
          <w:sz w:val="22"/>
          <w:szCs w:val="22"/>
        </w:rPr>
        <w:t xml:space="preserve">entirely centered around the needs of mothers and babies. </w:t>
      </w:r>
      <w:r w:rsidR="00A81520" w:rsidRPr="00B90757">
        <w:rPr>
          <w:rFonts w:ascii="Arial" w:hAnsi="Arial" w:cs="Arial"/>
          <w:sz w:val="22"/>
          <w:szCs w:val="22"/>
        </w:rPr>
        <w:t xml:space="preserve">Just some of the </w:t>
      </w:r>
      <w:r w:rsidR="00B24C6E" w:rsidRPr="00B90757">
        <w:rPr>
          <w:rFonts w:ascii="Arial" w:hAnsi="Arial" w:cs="Arial"/>
          <w:sz w:val="22"/>
          <w:szCs w:val="22"/>
        </w:rPr>
        <w:t xml:space="preserve">new, unique offerings </w:t>
      </w:r>
      <w:r w:rsidR="00A81520" w:rsidRPr="00B90757">
        <w:rPr>
          <w:rFonts w:ascii="Arial" w:hAnsi="Arial" w:cs="Arial"/>
          <w:sz w:val="22"/>
          <w:szCs w:val="22"/>
        </w:rPr>
        <w:t>you will see:</w:t>
      </w:r>
    </w:p>
    <w:p w14:paraId="1159A084" w14:textId="5AEB494D" w:rsidR="00927F7E" w:rsidRPr="00E82BDD" w:rsidRDefault="00B24C6E" w:rsidP="00B24C6E">
      <w:pPr>
        <w:pStyle w:val="NoSpacing"/>
        <w:ind w:left="720" w:hanging="720"/>
        <w:rPr>
          <w:rFonts w:ascii="Arial" w:hAnsi="Arial" w:cs="Arial"/>
        </w:rPr>
      </w:pPr>
      <w:r w:rsidRPr="00E82BDD">
        <w:rPr>
          <w:rFonts w:ascii="Arial" w:hAnsi="Arial" w:cs="Arial"/>
        </w:rPr>
        <w:tab/>
      </w:r>
    </w:p>
    <w:p w14:paraId="58E636A5" w14:textId="03B7E781" w:rsidR="00330DE7" w:rsidRPr="00330DE7" w:rsidRDefault="008511E8" w:rsidP="008654F4">
      <w:pPr>
        <w:pStyle w:val="NoSpacing"/>
        <w:rPr>
          <w:rFonts w:ascii="Arial" w:hAnsi="Arial" w:cs="Arial"/>
          <w:sz w:val="22"/>
          <w:szCs w:val="22"/>
        </w:rPr>
      </w:pPr>
      <w:r w:rsidRPr="00A24A04"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10B434" wp14:editId="1F534994">
            <wp:simplePos x="0" y="0"/>
            <wp:positionH relativeFrom="column">
              <wp:posOffset>4654550</wp:posOffset>
            </wp:positionH>
            <wp:positionV relativeFrom="paragraph">
              <wp:posOffset>40640</wp:posOffset>
            </wp:positionV>
            <wp:extent cx="2057400" cy="1616342"/>
            <wp:effectExtent l="0" t="0" r="0" b="3175"/>
            <wp:wrapThrough wrapText="bothSides">
              <wp:wrapPolygon edited="0">
                <wp:start x="0" y="0"/>
                <wp:lineTo x="0" y="21388"/>
                <wp:lineTo x="21400" y="21388"/>
                <wp:lineTo x="21400" y="0"/>
                <wp:lineTo x="0" y="0"/>
              </wp:wrapPolygon>
            </wp:wrapThrough>
            <wp:docPr id="99898033" name="Picture 5" descr="A hospital bed with a baby cra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8033" name="Picture 5" descr="A hospital bed with a baby cra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1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C6E" w:rsidRPr="00A24A04">
        <w:rPr>
          <w:rFonts w:ascii="Arial" w:hAnsi="Arial" w:cs="Arial"/>
          <w:i/>
          <w:iCs/>
          <w:sz w:val="22"/>
          <w:szCs w:val="22"/>
        </w:rPr>
        <w:t xml:space="preserve">CuddleCot </w:t>
      </w:r>
      <w:r w:rsidR="006B1CC3" w:rsidRPr="00B90757">
        <w:rPr>
          <w:rFonts w:ascii="Arial" w:hAnsi="Arial" w:cs="Arial"/>
          <w:sz w:val="22"/>
          <w:szCs w:val="22"/>
        </w:rPr>
        <w:t xml:space="preserve">– </w:t>
      </w:r>
      <w:r w:rsidR="00927F7E" w:rsidRPr="00B90757">
        <w:rPr>
          <w:rFonts w:ascii="Arial" w:hAnsi="Arial" w:cs="Arial"/>
          <w:sz w:val="22"/>
          <w:szCs w:val="22"/>
        </w:rPr>
        <w:t xml:space="preserve">A new </w:t>
      </w:r>
      <w:r w:rsidR="00090C4F">
        <w:rPr>
          <w:rFonts w:ascii="Arial" w:hAnsi="Arial" w:cs="Arial"/>
          <w:sz w:val="22"/>
          <w:szCs w:val="22"/>
        </w:rPr>
        <w:t xml:space="preserve">device </w:t>
      </w:r>
      <w:r w:rsidR="00927F7E" w:rsidRPr="00B90757">
        <w:rPr>
          <w:rFonts w:ascii="Arial" w:hAnsi="Arial" w:cs="Arial"/>
          <w:sz w:val="22"/>
          <w:szCs w:val="22"/>
        </w:rPr>
        <w:t>to support bereaved families by giving them additional time to say goodbye to their stillborn child while they begin the grieving process.</w:t>
      </w:r>
      <w:r w:rsidR="008654F4">
        <w:rPr>
          <w:rFonts w:ascii="Arial" w:hAnsi="Arial" w:cs="Arial"/>
          <w:sz w:val="22"/>
          <w:szCs w:val="22"/>
        </w:rPr>
        <w:t xml:space="preserve"> D</w:t>
      </w:r>
      <w:r w:rsidR="00330DE7" w:rsidRPr="00330DE7">
        <w:rPr>
          <w:rFonts w:ascii="Arial" w:hAnsi="Arial" w:cs="Arial"/>
          <w:sz w:val="22"/>
          <w:szCs w:val="22"/>
        </w:rPr>
        <w:t>esigned to give families time to create precious memories of their child</w:t>
      </w:r>
      <w:r w:rsidR="0049040B">
        <w:rPr>
          <w:rFonts w:ascii="Arial" w:hAnsi="Arial" w:cs="Arial"/>
          <w:sz w:val="22"/>
          <w:szCs w:val="22"/>
        </w:rPr>
        <w:t xml:space="preserve"> and </w:t>
      </w:r>
      <w:r w:rsidR="00090C4F">
        <w:rPr>
          <w:rFonts w:ascii="Arial" w:hAnsi="Arial" w:cs="Arial"/>
          <w:sz w:val="22"/>
          <w:szCs w:val="22"/>
        </w:rPr>
        <w:t xml:space="preserve">allow </w:t>
      </w:r>
      <w:r w:rsidR="00330DE7" w:rsidRPr="00330DE7">
        <w:rPr>
          <w:rFonts w:ascii="Arial" w:hAnsi="Arial" w:cs="Arial"/>
          <w:sz w:val="22"/>
          <w:szCs w:val="22"/>
        </w:rPr>
        <w:t xml:space="preserve">parents to make </w:t>
      </w:r>
      <w:r w:rsidR="00D60999">
        <w:rPr>
          <w:rFonts w:ascii="Arial" w:hAnsi="Arial" w:cs="Arial"/>
          <w:sz w:val="22"/>
          <w:szCs w:val="22"/>
        </w:rPr>
        <w:t xml:space="preserve">final </w:t>
      </w:r>
      <w:r w:rsidR="00330DE7" w:rsidRPr="00330DE7">
        <w:rPr>
          <w:rFonts w:ascii="Arial" w:hAnsi="Arial" w:cs="Arial"/>
          <w:sz w:val="22"/>
          <w:szCs w:val="22"/>
        </w:rPr>
        <w:t>arrangements</w:t>
      </w:r>
      <w:r w:rsidR="00090C4F">
        <w:rPr>
          <w:rFonts w:ascii="Arial" w:hAnsi="Arial" w:cs="Arial"/>
          <w:sz w:val="22"/>
          <w:szCs w:val="22"/>
        </w:rPr>
        <w:t xml:space="preserve"> for their baby</w:t>
      </w:r>
      <w:r w:rsidR="00330DE7" w:rsidRPr="00330DE7">
        <w:rPr>
          <w:rFonts w:ascii="Arial" w:hAnsi="Arial" w:cs="Arial"/>
          <w:sz w:val="22"/>
          <w:szCs w:val="22"/>
        </w:rPr>
        <w:t xml:space="preserve"> without feeling rushed.</w:t>
      </w:r>
    </w:p>
    <w:p w14:paraId="79EC70EA" w14:textId="4FD19378" w:rsidR="00443431" w:rsidRPr="00E82BDD" w:rsidRDefault="00443431" w:rsidP="008654F4">
      <w:pPr>
        <w:pStyle w:val="NoSpacing"/>
        <w:rPr>
          <w:rFonts w:ascii="Arial" w:hAnsi="Arial" w:cs="Arial"/>
        </w:rPr>
      </w:pPr>
    </w:p>
    <w:p w14:paraId="73989603" w14:textId="48C69BC7" w:rsidR="00B44D82" w:rsidRPr="00B90757" w:rsidRDefault="00A24A04" w:rsidP="007F5A4E">
      <w:pPr>
        <w:pStyle w:val="NoSpacing"/>
        <w:rPr>
          <w:rFonts w:ascii="Arial" w:hAnsi="Arial" w:cs="Arial"/>
          <w:sz w:val="22"/>
          <w:szCs w:val="22"/>
        </w:rPr>
      </w:pPr>
      <w:r w:rsidRPr="00A24A04"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8953099" wp14:editId="3CBB5774">
            <wp:simplePos x="0" y="0"/>
            <wp:positionH relativeFrom="margin">
              <wp:posOffset>-12700</wp:posOffset>
            </wp:positionH>
            <wp:positionV relativeFrom="paragraph">
              <wp:posOffset>38100</wp:posOffset>
            </wp:positionV>
            <wp:extent cx="2000250" cy="2095974"/>
            <wp:effectExtent l="0" t="0" r="0" b="0"/>
            <wp:wrapTight wrapText="bothSides">
              <wp:wrapPolygon edited="0">
                <wp:start x="0" y="0"/>
                <wp:lineTo x="0" y="21404"/>
                <wp:lineTo x="21394" y="21404"/>
                <wp:lineTo x="21394" y="0"/>
                <wp:lineTo x="0" y="0"/>
              </wp:wrapPolygon>
            </wp:wrapTight>
            <wp:docPr id="713450829" name="Picture 6" descr="A pregnant person sitting in a 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50829" name="Picture 6" descr="A pregnant person sitting in a poo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95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496E" w:rsidRPr="00A24A04">
        <w:rPr>
          <w:rFonts w:ascii="Arial" w:hAnsi="Arial" w:cs="Arial"/>
          <w:i/>
          <w:iCs/>
          <w:sz w:val="22"/>
          <w:szCs w:val="22"/>
        </w:rPr>
        <w:t>Aqua</w:t>
      </w:r>
      <w:r w:rsidR="006F75B3" w:rsidRPr="00A24A04">
        <w:rPr>
          <w:rFonts w:ascii="Arial" w:hAnsi="Arial" w:cs="Arial"/>
          <w:i/>
          <w:iCs/>
          <w:sz w:val="22"/>
          <w:szCs w:val="22"/>
        </w:rPr>
        <w:t>Doula</w:t>
      </w:r>
      <w:proofErr w:type="spellEnd"/>
      <w:r w:rsidR="000A1CBD" w:rsidRPr="00A24A04">
        <w:rPr>
          <w:rFonts w:ascii="Arial" w:hAnsi="Arial" w:cs="Arial"/>
          <w:i/>
          <w:iCs/>
          <w:sz w:val="22"/>
          <w:szCs w:val="22"/>
        </w:rPr>
        <w:t xml:space="preserve"> </w:t>
      </w:r>
      <w:r w:rsidR="000A1CBD" w:rsidRPr="00B90757">
        <w:rPr>
          <w:rFonts w:ascii="Arial" w:hAnsi="Arial" w:cs="Arial"/>
          <w:sz w:val="22"/>
          <w:szCs w:val="22"/>
        </w:rPr>
        <w:t xml:space="preserve">– Premiere, heated, portable birth </w:t>
      </w:r>
      <w:r w:rsidR="0062410A" w:rsidRPr="00B90757">
        <w:rPr>
          <w:rFonts w:ascii="Arial" w:hAnsi="Arial" w:cs="Arial"/>
          <w:sz w:val="22"/>
          <w:szCs w:val="22"/>
        </w:rPr>
        <w:t>spa/</w:t>
      </w:r>
      <w:r w:rsidR="000A1CBD" w:rsidRPr="00B90757">
        <w:rPr>
          <w:rFonts w:ascii="Arial" w:hAnsi="Arial" w:cs="Arial"/>
          <w:sz w:val="22"/>
          <w:szCs w:val="22"/>
        </w:rPr>
        <w:t xml:space="preserve">pool </w:t>
      </w:r>
      <w:r w:rsidR="007127AA" w:rsidRPr="00B90757">
        <w:rPr>
          <w:rFonts w:ascii="Arial" w:hAnsi="Arial" w:cs="Arial"/>
          <w:sz w:val="22"/>
          <w:szCs w:val="22"/>
        </w:rPr>
        <w:t xml:space="preserve">developed specially for </w:t>
      </w:r>
      <w:r w:rsidR="0062410A" w:rsidRPr="00B90757">
        <w:rPr>
          <w:rFonts w:ascii="Arial" w:hAnsi="Arial" w:cs="Arial"/>
          <w:sz w:val="22"/>
          <w:szCs w:val="22"/>
        </w:rPr>
        <w:t>comfort</w:t>
      </w:r>
      <w:r w:rsidR="007F5A4E" w:rsidRPr="00B90757">
        <w:rPr>
          <w:rFonts w:ascii="Arial" w:hAnsi="Arial" w:cs="Arial"/>
          <w:sz w:val="22"/>
          <w:szCs w:val="22"/>
        </w:rPr>
        <w:t xml:space="preserve"> and </w:t>
      </w:r>
      <w:r w:rsidR="00A81520" w:rsidRPr="00B90757">
        <w:rPr>
          <w:rFonts w:ascii="Arial" w:hAnsi="Arial" w:cs="Arial"/>
          <w:sz w:val="22"/>
          <w:szCs w:val="22"/>
        </w:rPr>
        <w:t>care</w:t>
      </w:r>
      <w:r w:rsidR="0062410A" w:rsidRPr="00B90757">
        <w:rPr>
          <w:rFonts w:ascii="Arial" w:hAnsi="Arial" w:cs="Arial"/>
          <w:sz w:val="22"/>
          <w:szCs w:val="22"/>
        </w:rPr>
        <w:t xml:space="preserve"> during </w:t>
      </w:r>
      <w:r w:rsidR="007127AA" w:rsidRPr="00B90757">
        <w:rPr>
          <w:rFonts w:ascii="Arial" w:hAnsi="Arial" w:cs="Arial"/>
          <w:sz w:val="22"/>
          <w:szCs w:val="22"/>
        </w:rPr>
        <w:t xml:space="preserve">labor. </w:t>
      </w:r>
      <w:r w:rsidR="003D69DB" w:rsidRPr="00B90757">
        <w:rPr>
          <w:rFonts w:ascii="Arial" w:hAnsi="Arial" w:cs="Arial"/>
          <w:sz w:val="22"/>
          <w:szCs w:val="22"/>
        </w:rPr>
        <w:t>A warm, soothing pool</w:t>
      </w:r>
      <w:r w:rsidR="00162C0C" w:rsidRPr="00B90757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="00B44D82" w:rsidRPr="00B44D82">
        <w:rPr>
          <w:rFonts w:ascii="Arial" w:hAnsi="Arial" w:cs="Arial"/>
          <w:sz w:val="22"/>
          <w:szCs w:val="22"/>
        </w:rPr>
        <w:t>AquaDoula</w:t>
      </w:r>
      <w:proofErr w:type="spellEnd"/>
      <w:r w:rsidR="00B44D82" w:rsidRPr="00B44D82">
        <w:rPr>
          <w:rFonts w:ascii="Arial" w:hAnsi="Arial" w:cs="Arial"/>
          <w:sz w:val="22"/>
          <w:szCs w:val="22"/>
        </w:rPr>
        <w:t xml:space="preserve"> is the top choice of midwives and expectant parents.</w:t>
      </w:r>
    </w:p>
    <w:p w14:paraId="57A6998A" w14:textId="380351A5" w:rsidR="006B1CC3" w:rsidRPr="00B90757" w:rsidRDefault="006B1CC3" w:rsidP="007F5A4E">
      <w:pPr>
        <w:pStyle w:val="NoSpacing"/>
        <w:rPr>
          <w:rFonts w:ascii="Arial" w:hAnsi="Arial" w:cs="Arial"/>
          <w:sz w:val="22"/>
          <w:szCs w:val="22"/>
        </w:rPr>
      </w:pPr>
    </w:p>
    <w:p w14:paraId="702C8925" w14:textId="008D978D" w:rsidR="006B1CC3" w:rsidRDefault="006B1CC3" w:rsidP="007B15DA">
      <w:pPr>
        <w:pStyle w:val="NoSpacing"/>
        <w:rPr>
          <w:rFonts w:ascii="Arial" w:hAnsi="Arial" w:cs="Arial"/>
          <w:sz w:val="22"/>
          <w:szCs w:val="22"/>
        </w:rPr>
      </w:pPr>
      <w:r w:rsidRPr="00A24A04">
        <w:rPr>
          <w:rFonts w:ascii="Arial" w:hAnsi="Arial" w:cs="Arial"/>
          <w:i/>
          <w:iCs/>
          <w:sz w:val="22"/>
          <w:szCs w:val="22"/>
        </w:rPr>
        <w:t xml:space="preserve">Wireless </w:t>
      </w:r>
      <w:r w:rsidR="00090C4F">
        <w:rPr>
          <w:rFonts w:ascii="Arial" w:hAnsi="Arial" w:cs="Arial"/>
          <w:i/>
          <w:iCs/>
          <w:sz w:val="22"/>
          <w:szCs w:val="22"/>
        </w:rPr>
        <w:t xml:space="preserve">Fetal </w:t>
      </w:r>
      <w:r w:rsidRPr="00A24A04">
        <w:rPr>
          <w:rFonts w:ascii="Arial" w:hAnsi="Arial" w:cs="Arial"/>
          <w:i/>
          <w:iCs/>
          <w:sz w:val="22"/>
          <w:szCs w:val="22"/>
        </w:rPr>
        <w:t>Monitoring</w:t>
      </w:r>
      <w:r w:rsidRPr="00B90757">
        <w:rPr>
          <w:rFonts w:ascii="Arial" w:hAnsi="Arial" w:cs="Arial"/>
          <w:sz w:val="22"/>
          <w:szCs w:val="22"/>
        </w:rPr>
        <w:t xml:space="preserve"> – Advanced technology that wirelessly monitors pregnant moms during labor, providing them freedom to move around safely while</w:t>
      </w:r>
      <w:r w:rsidR="00662F29" w:rsidRPr="00B90757">
        <w:rPr>
          <w:rFonts w:ascii="Arial" w:hAnsi="Arial" w:cs="Arial"/>
          <w:sz w:val="22"/>
          <w:szCs w:val="22"/>
        </w:rPr>
        <w:t xml:space="preserve"> laboring. </w:t>
      </w:r>
      <w:r w:rsidR="004D339E" w:rsidRPr="00B90757">
        <w:rPr>
          <w:rFonts w:ascii="Arial" w:hAnsi="Arial" w:cs="Arial"/>
          <w:sz w:val="22"/>
          <w:szCs w:val="22"/>
        </w:rPr>
        <w:t xml:space="preserve">It </w:t>
      </w:r>
      <w:r w:rsidRPr="00B90757">
        <w:rPr>
          <w:rFonts w:ascii="Arial" w:hAnsi="Arial" w:cs="Arial"/>
          <w:sz w:val="22"/>
          <w:szCs w:val="22"/>
        </w:rPr>
        <w:t>measures</w:t>
      </w:r>
      <w:r w:rsidR="004D339E" w:rsidRPr="00B90757">
        <w:rPr>
          <w:rFonts w:ascii="Arial" w:hAnsi="Arial" w:cs="Arial"/>
          <w:sz w:val="22"/>
          <w:szCs w:val="22"/>
        </w:rPr>
        <w:t>/</w:t>
      </w:r>
      <w:r w:rsidRPr="00B90757">
        <w:rPr>
          <w:rFonts w:ascii="Arial" w:hAnsi="Arial" w:cs="Arial"/>
          <w:sz w:val="22"/>
          <w:szCs w:val="22"/>
        </w:rPr>
        <w:t xml:space="preserve">displays maternal and fetal heart rates, contractions, and uterine activity </w:t>
      </w:r>
      <w:r w:rsidR="009A2605" w:rsidRPr="00B90757">
        <w:rPr>
          <w:rFonts w:ascii="Arial" w:hAnsi="Arial" w:cs="Arial"/>
          <w:sz w:val="22"/>
          <w:szCs w:val="22"/>
        </w:rPr>
        <w:t xml:space="preserve">and </w:t>
      </w:r>
      <w:r w:rsidRPr="00B90757">
        <w:rPr>
          <w:rFonts w:ascii="Arial" w:hAnsi="Arial" w:cs="Arial"/>
          <w:sz w:val="22"/>
          <w:szCs w:val="22"/>
        </w:rPr>
        <w:t>transmits the data to hospital clinicians.</w:t>
      </w:r>
    </w:p>
    <w:p w14:paraId="54E88173" w14:textId="412B88FA" w:rsidR="000278D1" w:rsidRDefault="000278D1" w:rsidP="007B15DA">
      <w:pPr>
        <w:pStyle w:val="NoSpacing"/>
        <w:rPr>
          <w:rFonts w:ascii="Arial" w:hAnsi="Arial" w:cs="Arial"/>
          <w:sz w:val="22"/>
          <w:szCs w:val="22"/>
        </w:rPr>
      </w:pPr>
    </w:p>
    <w:p w14:paraId="272E5619" w14:textId="71E2EB12" w:rsidR="000278D1" w:rsidRPr="00800B4E" w:rsidRDefault="000278D1" w:rsidP="00377E6A">
      <w:pPr>
        <w:pStyle w:val="NoSpacing"/>
        <w:rPr>
          <w:rFonts w:ascii="Arial" w:hAnsi="Arial" w:cs="Arial"/>
          <w:sz w:val="22"/>
          <w:szCs w:val="22"/>
        </w:rPr>
      </w:pPr>
      <w:r w:rsidRPr="00800B4E">
        <w:rPr>
          <w:rFonts w:ascii="Arial" w:hAnsi="Arial" w:cs="Arial"/>
          <w:sz w:val="22"/>
          <w:szCs w:val="22"/>
        </w:rPr>
        <w:t xml:space="preserve">“This wireless monitoring system </w:t>
      </w:r>
      <w:r w:rsidR="00800B4E">
        <w:rPr>
          <w:rFonts w:ascii="Arial" w:hAnsi="Arial" w:cs="Arial"/>
          <w:sz w:val="22"/>
          <w:szCs w:val="22"/>
        </w:rPr>
        <w:t xml:space="preserve">is a game-changer for improving the labor and birthing experience by </w:t>
      </w:r>
      <w:r w:rsidRPr="00800B4E">
        <w:rPr>
          <w:rFonts w:ascii="Arial" w:hAnsi="Arial" w:cs="Arial"/>
          <w:sz w:val="22"/>
          <w:szCs w:val="22"/>
        </w:rPr>
        <w:t>giv</w:t>
      </w:r>
      <w:r w:rsidR="00800B4E">
        <w:rPr>
          <w:rFonts w:ascii="Arial" w:hAnsi="Arial" w:cs="Arial"/>
          <w:sz w:val="22"/>
          <w:szCs w:val="22"/>
        </w:rPr>
        <w:t>ing</w:t>
      </w:r>
      <w:r w:rsidRPr="00800B4E">
        <w:rPr>
          <w:rFonts w:ascii="Arial" w:hAnsi="Arial" w:cs="Arial"/>
          <w:sz w:val="22"/>
          <w:szCs w:val="22"/>
        </w:rPr>
        <w:t xml:space="preserve"> women in labor greater freedom of movement because they are not continuously connected by cords to a fetal monitor,” sa</w:t>
      </w:r>
      <w:r w:rsidR="00800B4E">
        <w:rPr>
          <w:rFonts w:ascii="Arial" w:hAnsi="Arial" w:cs="Arial"/>
          <w:sz w:val="22"/>
          <w:szCs w:val="22"/>
        </w:rPr>
        <w:t xml:space="preserve">ys </w:t>
      </w:r>
      <w:r w:rsidR="00800B4E" w:rsidRPr="00800B4E">
        <w:rPr>
          <w:rFonts w:ascii="Arial" w:hAnsi="Arial" w:cs="Arial"/>
          <w:sz w:val="22"/>
          <w:szCs w:val="22"/>
        </w:rPr>
        <w:t>Jordan Oland, MD FACOG</w:t>
      </w:r>
      <w:r w:rsidR="00A366A2">
        <w:rPr>
          <w:rFonts w:ascii="Arial" w:hAnsi="Arial" w:cs="Arial"/>
          <w:sz w:val="22"/>
          <w:szCs w:val="22"/>
        </w:rPr>
        <w:t xml:space="preserve">, </w:t>
      </w:r>
      <w:r w:rsidR="00800B4E" w:rsidRPr="00800B4E">
        <w:rPr>
          <w:rFonts w:ascii="Arial" w:hAnsi="Arial" w:cs="Arial"/>
          <w:sz w:val="22"/>
          <w:szCs w:val="22"/>
        </w:rPr>
        <w:t>Physician/Partner</w:t>
      </w:r>
      <w:r w:rsidR="00800B4E">
        <w:rPr>
          <w:rFonts w:ascii="Arial" w:hAnsi="Arial" w:cs="Arial"/>
          <w:sz w:val="22"/>
          <w:szCs w:val="22"/>
        </w:rPr>
        <w:t xml:space="preserve">, </w:t>
      </w:r>
      <w:r w:rsidR="00800B4E" w:rsidRPr="00800B4E">
        <w:rPr>
          <w:rFonts w:ascii="Arial" w:hAnsi="Arial" w:cs="Arial"/>
          <w:sz w:val="22"/>
          <w:szCs w:val="22"/>
        </w:rPr>
        <w:t>Estrella Women's Health Center/Women’s Health Arizona</w:t>
      </w:r>
    </w:p>
    <w:p w14:paraId="66AF7416" w14:textId="553E8CEA" w:rsidR="00800B4E" w:rsidRPr="00800B4E" w:rsidRDefault="00800B4E" w:rsidP="00800B4E">
      <w:pPr>
        <w:pStyle w:val="NoSpacing"/>
        <w:rPr>
          <w:rFonts w:ascii="Arial" w:hAnsi="Arial" w:cs="Arial"/>
          <w:sz w:val="22"/>
          <w:szCs w:val="22"/>
        </w:rPr>
      </w:pPr>
    </w:p>
    <w:p w14:paraId="76009666" w14:textId="07B8C0C7" w:rsidR="00443431" w:rsidRPr="00E82BDD" w:rsidRDefault="00443431" w:rsidP="00800B4E">
      <w:pPr>
        <w:pStyle w:val="NoSpacing"/>
        <w:rPr>
          <w:rFonts w:ascii="Arial" w:hAnsi="Arial" w:cs="Arial"/>
        </w:rPr>
      </w:pPr>
      <w:r w:rsidRPr="00B76A47">
        <w:rPr>
          <w:rFonts w:ascii="Arial" w:hAnsi="Arial" w:cs="Arial"/>
          <w:b/>
          <w:bCs/>
        </w:rPr>
        <w:t>Where:</w:t>
      </w:r>
      <w:r w:rsidRPr="00E82BDD">
        <w:rPr>
          <w:rFonts w:ascii="Arial" w:hAnsi="Arial" w:cs="Arial"/>
        </w:rPr>
        <w:t xml:space="preserve"> </w:t>
      </w:r>
      <w:r w:rsidR="00B76A47" w:rsidRPr="00B90757">
        <w:rPr>
          <w:rFonts w:ascii="Arial" w:hAnsi="Arial" w:cs="Arial"/>
          <w:sz w:val="22"/>
          <w:szCs w:val="22"/>
        </w:rPr>
        <w:t>Abrazo West Campus</w:t>
      </w:r>
      <w:r w:rsidR="00B90757" w:rsidRPr="00B90757">
        <w:rPr>
          <w:rFonts w:ascii="Arial" w:hAnsi="Arial" w:cs="Arial"/>
          <w:sz w:val="22"/>
          <w:szCs w:val="22"/>
        </w:rPr>
        <w:t>,13677 W</w:t>
      </w:r>
      <w:r w:rsidR="00AC4B07">
        <w:rPr>
          <w:rFonts w:ascii="Arial" w:hAnsi="Arial" w:cs="Arial"/>
          <w:sz w:val="22"/>
          <w:szCs w:val="22"/>
        </w:rPr>
        <w:t>.</w:t>
      </w:r>
      <w:r w:rsidR="00B90757" w:rsidRPr="00B90757">
        <w:rPr>
          <w:rFonts w:ascii="Arial" w:hAnsi="Arial" w:cs="Arial"/>
          <w:sz w:val="22"/>
          <w:szCs w:val="22"/>
        </w:rPr>
        <w:t xml:space="preserve"> McDowell Rd, Goodyear, AZ 85395</w:t>
      </w:r>
      <w:r w:rsidR="00B91CA8">
        <w:rPr>
          <w:rFonts w:ascii="Arial" w:hAnsi="Arial" w:cs="Arial"/>
          <w:sz w:val="22"/>
          <w:szCs w:val="22"/>
        </w:rPr>
        <w:t>, Labor &amp; Delivery Lobby</w:t>
      </w:r>
    </w:p>
    <w:p w14:paraId="6B39F632" w14:textId="32E5293F" w:rsidR="00443431" w:rsidRPr="00E82BDD" w:rsidRDefault="00443431" w:rsidP="00443431">
      <w:pPr>
        <w:pStyle w:val="NoSpacing"/>
        <w:ind w:left="-90" w:firstLine="90"/>
        <w:rPr>
          <w:rFonts w:ascii="Arial" w:hAnsi="Arial" w:cs="Arial"/>
        </w:rPr>
      </w:pPr>
    </w:p>
    <w:p w14:paraId="7D8F7FDD" w14:textId="28F13997" w:rsidR="00443431" w:rsidRPr="00B90757" w:rsidRDefault="00443431" w:rsidP="00443431">
      <w:pPr>
        <w:pStyle w:val="NoSpacing"/>
        <w:ind w:left="-90" w:firstLine="90"/>
        <w:rPr>
          <w:rFonts w:ascii="Arial" w:hAnsi="Arial" w:cs="Arial"/>
          <w:b/>
          <w:bCs/>
        </w:rPr>
      </w:pPr>
      <w:r w:rsidRPr="00B90757">
        <w:rPr>
          <w:rFonts w:ascii="Arial" w:hAnsi="Arial" w:cs="Arial"/>
          <w:b/>
          <w:bCs/>
        </w:rPr>
        <w:t xml:space="preserve">When: </w:t>
      </w:r>
      <w:r w:rsidR="00B90757" w:rsidRPr="00B90757">
        <w:rPr>
          <w:rFonts w:ascii="Arial" w:hAnsi="Arial" w:cs="Arial"/>
          <w:sz w:val="22"/>
          <w:szCs w:val="22"/>
        </w:rPr>
        <w:t>October 22, 2024</w:t>
      </w:r>
      <w:r w:rsidR="00CB613B">
        <w:rPr>
          <w:rFonts w:ascii="Arial" w:hAnsi="Arial" w:cs="Arial"/>
          <w:sz w:val="22"/>
          <w:szCs w:val="22"/>
        </w:rPr>
        <w:t>, 3 – 6 p.m.</w:t>
      </w:r>
    </w:p>
    <w:p w14:paraId="3294930B" w14:textId="07D70084" w:rsidR="00443431" w:rsidRPr="00E82BDD" w:rsidRDefault="00443431" w:rsidP="00443431">
      <w:pPr>
        <w:pStyle w:val="NoSpacing"/>
        <w:ind w:left="-90" w:firstLine="90"/>
        <w:rPr>
          <w:rFonts w:ascii="Arial" w:hAnsi="Arial" w:cs="Arial"/>
        </w:rPr>
      </w:pPr>
    </w:p>
    <w:p w14:paraId="3D3D7FED" w14:textId="77777777" w:rsidR="009420A7" w:rsidRDefault="00443431" w:rsidP="009420A7">
      <w:pPr>
        <w:pStyle w:val="NoSpacing"/>
        <w:rPr>
          <w:rFonts w:ascii="Arial" w:hAnsi="Arial" w:cs="Arial"/>
          <w:sz w:val="22"/>
          <w:szCs w:val="22"/>
        </w:rPr>
      </w:pPr>
      <w:r w:rsidRPr="00CB613B">
        <w:rPr>
          <w:rFonts w:ascii="Arial" w:hAnsi="Arial" w:cs="Arial"/>
          <w:b/>
          <w:bCs/>
        </w:rPr>
        <w:t>Why:</w:t>
      </w:r>
      <w:r w:rsidR="00051729">
        <w:rPr>
          <w:rFonts w:ascii="Arial" w:hAnsi="Arial" w:cs="Arial"/>
          <w:b/>
          <w:bCs/>
        </w:rPr>
        <w:t xml:space="preserve"> </w:t>
      </w:r>
      <w:r w:rsidR="00051729" w:rsidRPr="00051729">
        <w:rPr>
          <w:rFonts w:ascii="Arial" w:hAnsi="Arial" w:cs="Arial"/>
        </w:rPr>
        <w:t>H</w:t>
      </w:r>
      <w:r w:rsidR="00051729" w:rsidRPr="00051729">
        <w:rPr>
          <w:rFonts w:ascii="Arial" w:hAnsi="Arial" w:cs="Arial"/>
          <w:sz w:val="22"/>
          <w:szCs w:val="22"/>
        </w:rPr>
        <w:t xml:space="preserve">aving a baby is a special, life-changing event. That’s why at Abrazo Health we design healthcare centered around personalized and compassionate care to make the birth experience as healthy and joyful as possible. </w:t>
      </w:r>
    </w:p>
    <w:p w14:paraId="6439D406" w14:textId="77777777" w:rsidR="00EE3A7B" w:rsidRDefault="00EE3A7B" w:rsidP="009420A7">
      <w:pPr>
        <w:pStyle w:val="NoSpacing"/>
        <w:rPr>
          <w:rFonts w:ascii="Arial" w:hAnsi="Arial" w:cs="Arial"/>
          <w:sz w:val="22"/>
          <w:szCs w:val="22"/>
        </w:rPr>
      </w:pPr>
    </w:p>
    <w:p w14:paraId="0997388F" w14:textId="1F79A938" w:rsidR="00EE3A7B" w:rsidRDefault="00EE3A7B" w:rsidP="009420A7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West Valley is the third fastest growing community in the United States, and Abrazo West Campus is growing too, keeping up with the expanding population with </w:t>
      </w:r>
      <w:r w:rsidR="00F776BC">
        <w:rPr>
          <w:rFonts w:ascii="Arial" w:hAnsi="Arial" w:cs="Arial"/>
          <w:sz w:val="22"/>
          <w:szCs w:val="22"/>
        </w:rPr>
        <w:t>exceptional</w:t>
      </w:r>
      <w:r>
        <w:rPr>
          <w:rFonts w:ascii="Arial" w:hAnsi="Arial" w:cs="Arial"/>
          <w:sz w:val="22"/>
          <w:szCs w:val="22"/>
        </w:rPr>
        <w:t xml:space="preserve"> doctors and the finest equipment for patients. We are proud to offer the best in care to women, before, during and after childbirth. </w:t>
      </w:r>
    </w:p>
    <w:p w14:paraId="45AF831B" w14:textId="79EF5F3E" w:rsidR="00CC7B4E" w:rsidRPr="002D69F8" w:rsidRDefault="002D69F8" w:rsidP="00602239">
      <w:pPr>
        <w:pStyle w:val="NoSpacing"/>
        <w:ind w:left="3600" w:firstLine="720"/>
        <w:rPr>
          <w:rFonts w:ascii="Arial" w:hAnsi="Arial" w:cs="Arial"/>
        </w:rPr>
      </w:pPr>
      <w:r w:rsidRPr="002D69F8">
        <w:rPr>
          <w:rFonts w:ascii="Arial" w:hAnsi="Arial" w:cs="Arial"/>
        </w:rPr>
        <w:t>###</w:t>
      </w:r>
    </w:p>
    <w:sectPr w:rsidR="00CC7B4E" w:rsidRPr="002D69F8" w:rsidSect="00683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0073" w14:textId="77777777" w:rsidR="0043789E" w:rsidRDefault="0043789E" w:rsidP="006B1CC3">
      <w:pPr>
        <w:spacing w:after="0" w:line="240" w:lineRule="auto"/>
      </w:pPr>
      <w:r>
        <w:separator/>
      </w:r>
    </w:p>
  </w:endnote>
  <w:endnote w:type="continuationSeparator" w:id="0">
    <w:p w14:paraId="1A37921B" w14:textId="77777777" w:rsidR="0043789E" w:rsidRDefault="0043789E" w:rsidP="006B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2BB7" w14:textId="77777777" w:rsidR="0043789E" w:rsidRDefault="0043789E" w:rsidP="006B1CC3">
      <w:pPr>
        <w:spacing w:after="0" w:line="240" w:lineRule="auto"/>
      </w:pPr>
      <w:r>
        <w:separator/>
      </w:r>
    </w:p>
  </w:footnote>
  <w:footnote w:type="continuationSeparator" w:id="0">
    <w:p w14:paraId="424A78F3" w14:textId="77777777" w:rsidR="0043789E" w:rsidRDefault="0043789E" w:rsidP="006B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8A"/>
    <w:rsid w:val="00005114"/>
    <w:rsid w:val="000278D1"/>
    <w:rsid w:val="00050244"/>
    <w:rsid w:val="00051729"/>
    <w:rsid w:val="00090C4F"/>
    <w:rsid w:val="000A1CBD"/>
    <w:rsid w:val="000A3766"/>
    <w:rsid w:val="000C743E"/>
    <w:rsid w:val="00110B66"/>
    <w:rsid w:val="00134161"/>
    <w:rsid w:val="00162C0C"/>
    <w:rsid w:val="001723A4"/>
    <w:rsid w:val="0019533E"/>
    <w:rsid w:val="001D3A07"/>
    <w:rsid w:val="00212EB8"/>
    <w:rsid w:val="002336BA"/>
    <w:rsid w:val="002D69F8"/>
    <w:rsid w:val="00330DE7"/>
    <w:rsid w:val="00377E6A"/>
    <w:rsid w:val="00386977"/>
    <w:rsid w:val="003A6D49"/>
    <w:rsid w:val="003D69DB"/>
    <w:rsid w:val="0043789E"/>
    <w:rsid w:val="00443431"/>
    <w:rsid w:val="0049040B"/>
    <w:rsid w:val="004B5C7B"/>
    <w:rsid w:val="004D339E"/>
    <w:rsid w:val="004E628A"/>
    <w:rsid w:val="005E680F"/>
    <w:rsid w:val="00602239"/>
    <w:rsid w:val="0062410A"/>
    <w:rsid w:val="00662F29"/>
    <w:rsid w:val="006833E7"/>
    <w:rsid w:val="006B1CC3"/>
    <w:rsid w:val="006D7F55"/>
    <w:rsid w:val="006F4A9A"/>
    <w:rsid w:val="006F75B3"/>
    <w:rsid w:val="00703E1D"/>
    <w:rsid w:val="00711AEC"/>
    <w:rsid w:val="00712564"/>
    <w:rsid w:val="007127AA"/>
    <w:rsid w:val="00795ADE"/>
    <w:rsid w:val="007B15DA"/>
    <w:rsid w:val="007F5A4E"/>
    <w:rsid w:val="00800B4E"/>
    <w:rsid w:val="0081077C"/>
    <w:rsid w:val="00833906"/>
    <w:rsid w:val="00847150"/>
    <w:rsid w:val="008511E8"/>
    <w:rsid w:val="008654F4"/>
    <w:rsid w:val="008A27CB"/>
    <w:rsid w:val="008D32D1"/>
    <w:rsid w:val="008E42DD"/>
    <w:rsid w:val="00923709"/>
    <w:rsid w:val="00927F7E"/>
    <w:rsid w:val="009420A7"/>
    <w:rsid w:val="0094496E"/>
    <w:rsid w:val="009A2605"/>
    <w:rsid w:val="00A24A04"/>
    <w:rsid w:val="00A366A2"/>
    <w:rsid w:val="00A56D93"/>
    <w:rsid w:val="00A81520"/>
    <w:rsid w:val="00A82025"/>
    <w:rsid w:val="00AC4B07"/>
    <w:rsid w:val="00B24C6E"/>
    <w:rsid w:val="00B44D82"/>
    <w:rsid w:val="00B76A47"/>
    <w:rsid w:val="00B82CB2"/>
    <w:rsid w:val="00B90757"/>
    <w:rsid w:val="00B91CA8"/>
    <w:rsid w:val="00BB724C"/>
    <w:rsid w:val="00C0728A"/>
    <w:rsid w:val="00C5313D"/>
    <w:rsid w:val="00C80ED4"/>
    <w:rsid w:val="00C97BC4"/>
    <w:rsid w:val="00CB613B"/>
    <w:rsid w:val="00CC7B4E"/>
    <w:rsid w:val="00D56552"/>
    <w:rsid w:val="00D60999"/>
    <w:rsid w:val="00E82BDD"/>
    <w:rsid w:val="00EE3A7B"/>
    <w:rsid w:val="00EF23E9"/>
    <w:rsid w:val="00F45F2A"/>
    <w:rsid w:val="00F776BC"/>
    <w:rsid w:val="00F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2117"/>
  <w15:chartTrackingRefBased/>
  <w15:docId w15:val="{01DE18BC-BE95-477F-9834-5FF2472F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28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62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1CC3"/>
    <w:rPr>
      <w:color w:val="467886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1CC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CC3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1CC3"/>
    <w:rPr>
      <w:vertAlign w:val="superscript"/>
    </w:rPr>
  </w:style>
  <w:style w:type="paragraph" w:styleId="Revision">
    <w:name w:val="Revision"/>
    <w:hidden/>
    <w:uiPriority w:val="99"/>
    <w:semiHidden/>
    <w:rsid w:val="00090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643">
                  <w:marLeft w:val="0"/>
                  <w:marRight w:val="0"/>
                  <w:marTop w:val="645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8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683">
                  <w:marLeft w:val="0"/>
                  <w:marRight w:val="0"/>
                  <w:marTop w:val="645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83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Company>Tenet Healthcare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Nofer, Linda</dc:creator>
  <cp:keywords/>
  <dc:description/>
  <cp:lastModifiedBy>Nofer, Linda</cp:lastModifiedBy>
  <cp:revision>5</cp:revision>
  <dcterms:created xsi:type="dcterms:W3CDTF">2024-09-20T16:39:00Z</dcterms:created>
  <dcterms:modified xsi:type="dcterms:W3CDTF">2024-09-25T21:42:00Z</dcterms:modified>
</cp:coreProperties>
</file>