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B7A5B" w14:textId="77777777" w:rsidR="00F97160" w:rsidRPr="000F1BF9" w:rsidRDefault="00F97160" w:rsidP="003D2C03">
      <w:pPr>
        <w:jc w:val="center"/>
        <w:rPr>
          <w:rFonts w:ascii="Arial" w:hAnsi="Arial" w:cs="Arial"/>
          <w:b/>
        </w:rPr>
      </w:pPr>
    </w:p>
    <w:p w14:paraId="4A1E98D3" w14:textId="661669F3" w:rsidR="003D5147" w:rsidRPr="000F1BF9" w:rsidRDefault="003D2C03" w:rsidP="003D2C03">
      <w:pPr>
        <w:jc w:val="center"/>
        <w:rPr>
          <w:rFonts w:ascii="Arial" w:hAnsi="Arial" w:cs="Arial"/>
          <w:b/>
          <w:sz w:val="32"/>
          <w:szCs w:val="32"/>
        </w:rPr>
      </w:pPr>
      <w:r w:rsidRPr="000F1BF9">
        <w:rPr>
          <w:rFonts w:ascii="Arial" w:hAnsi="Arial" w:cs="Arial"/>
          <w:b/>
          <w:sz w:val="32"/>
          <w:szCs w:val="32"/>
        </w:rPr>
        <w:t>SCOTTSDALE CIVIL WAR ROUNDTABLE MEETING</w:t>
      </w:r>
    </w:p>
    <w:p w14:paraId="12D9BC1C" w14:textId="4268C208" w:rsidR="003D2C03" w:rsidRPr="000F1BF9" w:rsidRDefault="003D2C03" w:rsidP="003D2C03">
      <w:pPr>
        <w:jc w:val="center"/>
        <w:rPr>
          <w:rFonts w:ascii="Arial" w:hAnsi="Arial" w:cs="Arial"/>
          <w:sz w:val="32"/>
          <w:szCs w:val="32"/>
        </w:rPr>
      </w:pPr>
      <w:r w:rsidRPr="000F1BF9">
        <w:rPr>
          <w:rFonts w:ascii="Arial" w:hAnsi="Arial" w:cs="Arial"/>
          <w:sz w:val="32"/>
          <w:szCs w:val="32"/>
        </w:rPr>
        <w:t>Tuesda</w:t>
      </w:r>
      <w:r w:rsidR="0000031B" w:rsidRPr="000F1BF9">
        <w:rPr>
          <w:rFonts w:ascii="Arial" w:hAnsi="Arial" w:cs="Arial"/>
          <w:sz w:val="32"/>
          <w:szCs w:val="32"/>
        </w:rPr>
        <w:t>y, Apri</w:t>
      </w:r>
      <w:r w:rsidR="00154595" w:rsidRPr="000F1BF9">
        <w:rPr>
          <w:rFonts w:ascii="Arial" w:hAnsi="Arial" w:cs="Arial"/>
          <w:sz w:val="32"/>
          <w:szCs w:val="32"/>
        </w:rPr>
        <w:t xml:space="preserve">l </w:t>
      </w:r>
      <w:r w:rsidR="0000031B" w:rsidRPr="000F1BF9">
        <w:rPr>
          <w:rFonts w:ascii="Arial" w:hAnsi="Arial" w:cs="Arial"/>
          <w:sz w:val="32"/>
          <w:szCs w:val="32"/>
        </w:rPr>
        <w:t>16th</w:t>
      </w:r>
      <w:r w:rsidRPr="000F1BF9">
        <w:rPr>
          <w:rFonts w:ascii="Arial" w:hAnsi="Arial" w:cs="Arial"/>
          <w:sz w:val="32"/>
          <w:szCs w:val="32"/>
        </w:rPr>
        <w:t xml:space="preserve"> at 6 PM</w:t>
      </w:r>
      <w:r w:rsidR="00F97160" w:rsidRPr="000F1BF9">
        <w:rPr>
          <w:rFonts w:ascii="Arial" w:hAnsi="Arial" w:cs="Arial"/>
          <w:sz w:val="32"/>
          <w:szCs w:val="32"/>
        </w:rPr>
        <w:t xml:space="preserve">  </w:t>
      </w:r>
    </w:p>
    <w:p w14:paraId="5EB52341" w14:textId="77777777" w:rsidR="00F97160" w:rsidRPr="000F1BF9" w:rsidRDefault="00F97160" w:rsidP="003D2C03">
      <w:pPr>
        <w:jc w:val="center"/>
        <w:rPr>
          <w:rFonts w:ascii="Arial" w:hAnsi="Arial" w:cs="Arial"/>
        </w:rPr>
      </w:pPr>
    </w:p>
    <w:p w14:paraId="46122F66" w14:textId="77777777" w:rsidR="003D2C03" w:rsidRPr="000F1BF9" w:rsidRDefault="003D2C03" w:rsidP="003D2C03">
      <w:pPr>
        <w:jc w:val="center"/>
        <w:rPr>
          <w:rFonts w:ascii="Arial" w:hAnsi="Arial" w:cs="Arial"/>
        </w:rPr>
      </w:pPr>
    </w:p>
    <w:p w14:paraId="460D88E8" w14:textId="5F448DB1" w:rsidR="00D7234F" w:rsidRPr="000F1BF9" w:rsidRDefault="003D2C03" w:rsidP="0000031B">
      <w:pPr>
        <w:rPr>
          <w:rFonts w:ascii="Arial" w:hAnsi="Arial" w:cs="Arial"/>
          <w:bCs/>
          <w:color w:val="000000"/>
        </w:rPr>
      </w:pPr>
      <w:r w:rsidRPr="000F1BF9">
        <w:rPr>
          <w:rFonts w:ascii="Arial" w:hAnsi="Arial" w:cs="Arial"/>
          <w:b/>
        </w:rPr>
        <w:t xml:space="preserve">On Tuesday, </w:t>
      </w:r>
      <w:r w:rsidR="0000031B" w:rsidRPr="000F1BF9">
        <w:rPr>
          <w:rFonts w:ascii="Arial" w:hAnsi="Arial" w:cs="Arial"/>
          <w:b/>
        </w:rPr>
        <w:t>April 16</w:t>
      </w:r>
      <w:r w:rsidRPr="000F1BF9">
        <w:rPr>
          <w:rFonts w:ascii="Arial" w:hAnsi="Arial" w:cs="Arial"/>
          <w:b/>
          <w:vertAlign w:val="superscript"/>
        </w:rPr>
        <w:t>th</w:t>
      </w:r>
      <w:r w:rsidRPr="000F1BF9">
        <w:rPr>
          <w:rFonts w:ascii="Arial" w:hAnsi="Arial" w:cs="Arial"/>
          <w:b/>
        </w:rPr>
        <w:t xml:space="preserve">, the Scottsdale Civil War Roundtable will host </w:t>
      </w:r>
      <w:r w:rsidR="0000031B" w:rsidRPr="000F1BF9">
        <w:rPr>
          <w:rFonts w:ascii="Arial" w:hAnsi="Arial" w:cs="Arial"/>
          <w:b/>
        </w:rPr>
        <w:t xml:space="preserve">Eric Buckland.  </w:t>
      </w:r>
      <w:r w:rsidR="0000031B" w:rsidRPr="000F1BF9">
        <w:rPr>
          <w:rFonts w:ascii="Arial" w:hAnsi="Arial" w:cs="Arial"/>
          <w:bCs/>
        </w:rPr>
        <w:t xml:space="preserve">Buckland earned </w:t>
      </w:r>
      <w:r w:rsidR="00AB6E4E" w:rsidRPr="000F1BF9">
        <w:rPr>
          <w:rFonts w:ascii="Arial" w:hAnsi="Arial" w:cs="Arial"/>
          <w:bCs/>
        </w:rPr>
        <w:t>h</w:t>
      </w:r>
      <w:r w:rsidR="0000031B" w:rsidRPr="000F1BF9">
        <w:rPr>
          <w:rFonts w:ascii="Arial" w:hAnsi="Arial" w:cs="Arial"/>
          <w:bCs/>
        </w:rPr>
        <w:t>is bachelor’s degree from the University of Kansas, and was subsequently commissioned a lieutenant colonel in the U.S. Army.  He later served as a policy analyst in the White House, retiring in 2021.  He has authored five books on Col. John Singleton Mosby, one of the most fascinating personalities of the Civil War.  Mosby, known as the “Gray Ghost” of the Confederacy, commanded the 43</w:t>
      </w:r>
      <w:r w:rsidR="0000031B" w:rsidRPr="000F1BF9">
        <w:rPr>
          <w:rFonts w:ascii="Arial" w:hAnsi="Arial" w:cs="Arial"/>
          <w:bCs/>
          <w:vertAlign w:val="superscript"/>
        </w:rPr>
        <w:t>rd</w:t>
      </w:r>
      <w:r w:rsidR="0000031B" w:rsidRPr="000F1BF9">
        <w:rPr>
          <w:rFonts w:ascii="Arial" w:hAnsi="Arial" w:cs="Arial"/>
          <w:bCs/>
        </w:rPr>
        <w:t xml:space="preserve"> Virginia Battalion, also known as Mosby’s Rangers.  </w:t>
      </w:r>
      <w:r w:rsidR="00942023" w:rsidRPr="000F1BF9">
        <w:rPr>
          <w:rFonts w:ascii="Arial" w:hAnsi="Arial" w:cs="Arial"/>
          <w:bCs/>
        </w:rPr>
        <w:t>Currently he serves as the newsletter editor of the Stuart-Mosby Historical Society.  Buckland speaks frequently across the country on Mosby and his celebrated Civil War exploits</w:t>
      </w:r>
      <w:r w:rsidR="00AB6E4E" w:rsidRPr="000F1BF9">
        <w:rPr>
          <w:rFonts w:ascii="Arial" w:hAnsi="Arial" w:cs="Arial"/>
          <w:bCs/>
        </w:rPr>
        <w:t>.  On April 16</w:t>
      </w:r>
      <w:r w:rsidR="00AB6E4E" w:rsidRPr="000F1BF9">
        <w:rPr>
          <w:rFonts w:ascii="Arial" w:hAnsi="Arial" w:cs="Arial"/>
          <w:bCs/>
          <w:vertAlign w:val="superscript"/>
        </w:rPr>
        <w:t xml:space="preserve">th </w:t>
      </w:r>
      <w:r w:rsidR="00AB6E4E" w:rsidRPr="000F1BF9">
        <w:rPr>
          <w:rFonts w:ascii="Arial" w:hAnsi="Arial" w:cs="Arial"/>
          <w:bCs/>
        </w:rPr>
        <w:t>Buckland will present</w:t>
      </w:r>
      <w:r w:rsidR="00942023" w:rsidRPr="000F1BF9">
        <w:rPr>
          <w:rFonts w:ascii="Arial" w:hAnsi="Arial" w:cs="Arial"/>
          <w:bCs/>
        </w:rPr>
        <w:t xml:space="preserve"> “Mosby’s Rangers: Facts, Myths and Legends.”  A former Special Forces officer himself, Buckland, who resides in Centerville, Virginia, is one of the leading experts on Mosby and his career.</w:t>
      </w:r>
    </w:p>
    <w:p w14:paraId="1049F4F7" w14:textId="77777777" w:rsidR="00D7234F" w:rsidRPr="000F1BF9" w:rsidRDefault="00D7234F" w:rsidP="00D7234F">
      <w:pPr>
        <w:autoSpaceDE w:val="0"/>
        <w:autoSpaceDN w:val="0"/>
        <w:adjustRightInd w:val="0"/>
        <w:rPr>
          <w:rFonts w:ascii="Helvetica" w:hAnsi="Helvetica" w:cs="Helvetica"/>
          <w:color w:val="1D1E1F"/>
        </w:rPr>
      </w:pPr>
    </w:p>
    <w:p w14:paraId="780F6426" w14:textId="33C56B2E" w:rsidR="003D2C03" w:rsidRPr="000F1BF9" w:rsidRDefault="00AB6E4E" w:rsidP="003D2C03">
      <w:pPr>
        <w:rPr>
          <w:rFonts w:ascii="Arial" w:hAnsi="Arial" w:cs="Arial"/>
        </w:rPr>
      </w:pPr>
      <w:r w:rsidRPr="000F1BF9">
        <w:rPr>
          <w:rFonts w:ascii="Arial" w:hAnsi="Arial" w:cs="Arial"/>
        </w:rPr>
        <w:t xml:space="preserve">Buckland’s </w:t>
      </w:r>
      <w:r w:rsidR="003D2C03" w:rsidRPr="000F1BF9">
        <w:rPr>
          <w:rFonts w:ascii="Arial" w:hAnsi="Arial" w:cs="Arial"/>
        </w:rPr>
        <w:t>lecture will begin at 6PM in the Copper Auditorium located on the lower level of the Civic Center branch of the Scottsdale Public Library, 3839 N. Drinkwater Blvd., Scottsdale.  Doors will open at 5:</w:t>
      </w:r>
      <w:r w:rsidR="009E0BAC" w:rsidRPr="000F1BF9">
        <w:rPr>
          <w:rFonts w:ascii="Arial" w:hAnsi="Arial" w:cs="Arial"/>
        </w:rPr>
        <w:t>00</w:t>
      </w:r>
      <w:r w:rsidR="003D2C03" w:rsidRPr="000F1BF9">
        <w:rPr>
          <w:rFonts w:ascii="Arial" w:hAnsi="Arial" w:cs="Arial"/>
        </w:rPr>
        <w:t xml:space="preserve"> PM</w:t>
      </w:r>
      <w:r w:rsidR="00FC43B2" w:rsidRPr="000F1BF9">
        <w:rPr>
          <w:rFonts w:ascii="Arial" w:hAnsi="Arial" w:cs="Arial"/>
        </w:rPr>
        <w:t xml:space="preserve"> to meet the speaker, browse the book sale, and view Civil War videos.  Parking is free at the adjacent covered parking garage.</w:t>
      </w:r>
    </w:p>
    <w:p w14:paraId="69EAD98D" w14:textId="77777777" w:rsidR="00F97160" w:rsidRPr="000F1BF9" w:rsidRDefault="00F97160" w:rsidP="003D2C03">
      <w:pPr>
        <w:rPr>
          <w:rFonts w:ascii="Arial" w:hAnsi="Arial" w:cs="Arial"/>
        </w:rPr>
      </w:pPr>
    </w:p>
    <w:p w14:paraId="72C03CD2" w14:textId="0A0B81CA" w:rsidR="00FC43B2" w:rsidRPr="000F1BF9" w:rsidRDefault="00FC43B2" w:rsidP="003D2C03">
      <w:pPr>
        <w:rPr>
          <w:rFonts w:ascii="Arial" w:hAnsi="Arial" w:cs="Arial"/>
        </w:rPr>
      </w:pPr>
      <w:r w:rsidRPr="000F1BF9">
        <w:rPr>
          <w:rFonts w:ascii="Arial" w:hAnsi="Arial" w:cs="Arial"/>
        </w:rPr>
        <w:t>The public is welcome to attend the monthly meeting of the Scottsdale Civil War Roundtable.  To view our current speaker schedule through May, 2024,</w:t>
      </w:r>
      <w:r w:rsidR="00F97160" w:rsidRPr="000F1BF9">
        <w:rPr>
          <w:rFonts w:ascii="Arial" w:hAnsi="Arial" w:cs="Arial"/>
        </w:rPr>
        <w:t xml:space="preserve"> </w:t>
      </w:r>
      <w:r w:rsidRPr="000F1BF9">
        <w:rPr>
          <w:rFonts w:ascii="Arial" w:hAnsi="Arial" w:cs="Arial"/>
        </w:rPr>
        <w:t xml:space="preserve">visit our website:  </w:t>
      </w:r>
      <w:hyperlink r:id="rId4" w:history="1">
        <w:r w:rsidRPr="000F1BF9">
          <w:rPr>
            <w:rStyle w:val="Hyperlink"/>
            <w:rFonts w:ascii="Arial" w:hAnsi="Arial" w:cs="Arial"/>
          </w:rPr>
          <w:t>www.scottsdalecwrt.org</w:t>
        </w:r>
      </w:hyperlink>
      <w:r w:rsidRPr="000F1BF9">
        <w:rPr>
          <w:rFonts w:ascii="Arial" w:hAnsi="Arial" w:cs="Arial"/>
        </w:rPr>
        <w:t xml:space="preserve">. </w:t>
      </w:r>
    </w:p>
    <w:p w14:paraId="59A89CF2" w14:textId="77777777" w:rsidR="000F1BF9" w:rsidRPr="000F1BF9" w:rsidRDefault="000F1BF9">
      <w:pPr>
        <w:rPr>
          <w:rFonts w:ascii="Arial" w:hAnsi="Arial" w:cs="Arial"/>
        </w:rPr>
      </w:pPr>
    </w:p>
    <w:sectPr w:rsidR="000F1BF9" w:rsidRPr="000F1BF9" w:rsidSect="00D73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C03"/>
    <w:rsid w:val="0000031B"/>
    <w:rsid w:val="00032EFD"/>
    <w:rsid w:val="000F1BF9"/>
    <w:rsid w:val="0015053C"/>
    <w:rsid w:val="00154595"/>
    <w:rsid w:val="001577A1"/>
    <w:rsid w:val="001F7140"/>
    <w:rsid w:val="00255047"/>
    <w:rsid w:val="003D2C03"/>
    <w:rsid w:val="003D5147"/>
    <w:rsid w:val="003F2CD2"/>
    <w:rsid w:val="00443885"/>
    <w:rsid w:val="004C0210"/>
    <w:rsid w:val="004E0C87"/>
    <w:rsid w:val="00604B9B"/>
    <w:rsid w:val="00645B97"/>
    <w:rsid w:val="00942023"/>
    <w:rsid w:val="009E0BAC"/>
    <w:rsid w:val="00A46AA7"/>
    <w:rsid w:val="00AB6E4E"/>
    <w:rsid w:val="00C42489"/>
    <w:rsid w:val="00D7234F"/>
    <w:rsid w:val="00D73CDC"/>
    <w:rsid w:val="00DB1BC3"/>
    <w:rsid w:val="00ED25DC"/>
    <w:rsid w:val="00F462A0"/>
    <w:rsid w:val="00F92C27"/>
    <w:rsid w:val="00F97160"/>
    <w:rsid w:val="00FC43B2"/>
    <w:rsid w:val="00FE2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217EE7"/>
  <w15:chartTrackingRefBased/>
  <w15:docId w15:val="{B37F931A-0579-C44B-B0D4-EA075A823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43B2"/>
    <w:rPr>
      <w:color w:val="0563C1" w:themeColor="hyperlink"/>
      <w:u w:val="single"/>
    </w:rPr>
  </w:style>
  <w:style w:type="character" w:styleId="UnresolvedMention">
    <w:name w:val="Unresolved Mention"/>
    <w:basedOn w:val="DefaultParagraphFont"/>
    <w:uiPriority w:val="99"/>
    <w:semiHidden/>
    <w:unhideWhenUsed/>
    <w:rsid w:val="00FC43B2"/>
    <w:rPr>
      <w:color w:val="605E5C"/>
      <w:shd w:val="clear" w:color="auto" w:fill="E1DFDD"/>
    </w:rPr>
  </w:style>
  <w:style w:type="paragraph" w:styleId="BalloonText">
    <w:name w:val="Balloon Text"/>
    <w:basedOn w:val="Normal"/>
    <w:link w:val="BalloonTextChar"/>
    <w:uiPriority w:val="99"/>
    <w:semiHidden/>
    <w:unhideWhenUsed/>
    <w:rsid w:val="001F714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714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cottsdalecw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 Roberts</cp:lastModifiedBy>
  <cp:revision>2</cp:revision>
  <cp:lastPrinted>2024-03-16T03:36:00Z</cp:lastPrinted>
  <dcterms:created xsi:type="dcterms:W3CDTF">2024-03-16T03:37:00Z</dcterms:created>
  <dcterms:modified xsi:type="dcterms:W3CDTF">2024-03-16T03:37:00Z</dcterms:modified>
</cp:coreProperties>
</file>